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2E2061" w14:textId="77777777" w:rsidR="00161D80" w:rsidRDefault="00161D80">
      <w:bookmarkStart w:id="0" w:name="_GoBack"/>
      <w:bookmarkEnd w:id="0"/>
    </w:p>
    <w:p w14:paraId="049CCDA8" w14:textId="77777777" w:rsidR="00161D80" w:rsidRDefault="00161D80"/>
    <w:p w14:paraId="0E8A6427" w14:textId="77777777" w:rsidR="00161D80" w:rsidRDefault="00161D80"/>
    <w:p w14:paraId="6E30DDE7" w14:textId="77777777" w:rsidR="00161D80" w:rsidRDefault="00161D80"/>
    <w:p w14:paraId="63BDE79B" w14:textId="77777777" w:rsidR="00161D80" w:rsidRDefault="00161D80"/>
    <w:p w14:paraId="076B1122" w14:textId="77777777" w:rsidR="00161D80" w:rsidRDefault="00161D80"/>
    <w:p w14:paraId="317D0771" w14:textId="77777777" w:rsidR="00161D80" w:rsidRDefault="00161D80"/>
    <w:p w14:paraId="24933579" w14:textId="77777777" w:rsidR="00161D80" w:rsidRDefault="00161D80"/>
    <w:p w14:paraId="3E771802" w14:textId="77777777" w:rsidR="00161D80" w:rsidRDefault="00161D80"/>
    <w:p w14:paraId="79E0CF47" w14:textId="77777777" w:rsidR="00161D80" w:rsidRDefault="00161D80"/>
    <w:p w14:paraId="407CCCBB" w14:textId="77777777" w:rsidR="00161D80" w:rsidRDefault="00161D80"/>
    <w:p w14:paraId="0EC6F82E" w14:textId="77777777" w:rsidR="00161D80" w:rsidRDefault="00161D80"/>
    <w:p w14:paraId="022BB2D0" w14:textId="77777777" w:rsidR="00161D80" w:rsidRDefault="00161D80"/>
    <w:p w14:paraId="61778E95" w14:textId="77777777" w:rsidR="00161D80" w:rsidRDefault="003C0E45" w:rsidP="00161D80">
      <w:pPr>
        <w:jc w:val="center"/>
      </w:pPr>
      <w:r w:rsidRPr="00161D80">
        <w:t>Transportation Service Reflection</w:t>
      </w:r>
    </w:p>
    <w:p w14:paraId="42A5CCBD" w14:textId="77777777" w:rsidR="00161D80" w:rsidRDefault="003C0E45" w:rsidP="00161D80">
      <w:pPr>
        <w:jc w:val="center"/>
      </w:pPr>
      <w:r>
        <w:t>Name</w:t>
      </w:r>
    </w:p>
    <w:p w14:paraId="6DAC3AA3" w14:textId="77777777" w:rsidR="00161D80" w:rsidRDefault="003C0E45" w:rsidP="00161D80">
      <w:pPr>
        <w:jc w:val="center"/>
      </w:pPr>
      <w:r>
        <w:t>Institution</w:t>
      </w:r>
    </w:p>
    <w:p w14:paraId="0352601A" w14:textId="77777777" w:rsidR="00161D80" w:rsidRDefault="00161D80" w:rsidP="00161D80">
      <w:pPr>
        <w:jc w:val="center"/>
      </w:pPr>
    </w:p>
    <w:p w14:paraId="0A3D73AE" w14:textId="77777777" w:rsidR="00161D80" w:rsidRDefault="00161D80" w:rsidP="00161D80">
      <w:pPr>
        <w:jc w:val="center"/>
      </w:pPr>
    </w:p>
    <w:p w14:paraId="728B9075" w14:textId="77777777" w:rsidR="00161D80" w:rsidRDefault="00161D80" w:rsidP="00161D80">
      <w:pPr>
        <w:jc w:val="center"/>
      </w:pPr>
    </w:p>
    <w:p w14:paraId="6F31DCD1" w14:textId="77777777" w:rsidR="00161D80" w:rsidRDefault="00161D80" w:rsidP="00161D80">
      <w:pPr>
        <w:jc w:val="center"/>
      </w:pPr>
    </w:p>
    <w:p w14:paraId="66F12673" w14:textId="77777777" w:rsidR="00161D80" w:rsidRDefault="00161D80" w:rsidP="00161D80">
      <w:pPr>
        <w:jc w:val="center"/>
      </w:pPr>
    </w:p>
    <w:p w14:paraId="4C5CF29A" w14:textId="77777777" w:rsidR="00161D80" w:rsidRDefault="00161D80" w:rsidP="00161D80">
      <w:pPr>
        <w:jc w:val="center"/>
      </w:pPr>
    </w:p>
    <w:p w14:paraId="24D3DC35" w14:textId="77777777" w:rsidR="00161D80" w:rsidRDefault="00161D80" w:rsidP="00161D80">
      <w:pPr>
        <w:jc w:val="center"/>
      </w:pPr>
    </w:p>
    <w:p w14:paraId="6EB3A40F" w14:textId="77777777" w:rsidR="00161D80" w:rsidRDefault="00161D80" w:rsidP="00161D80">
      <w:pPr>
        <w:jc w:val="center"/>
      </w:pPr>
    </w:p>
    <w:p w14:paraId="7CA9C63C" w14:textId="77777777" w:rsidR="00161D80" w:rsidRDefault="00161D80" w:rsidP="00161D80">
      <w:pPr>
        <w:jc w:val="center"/>
      </w:pPr>
    </w:p>
    <w:p w14:paraId="1826F67E" w14:textId="77777777" w:rsidR="00161D80" w:rsidRDefault="00161D80" w:rsidP="00161D80">
      <w:pPr>
        <w:jc w:val="center"/>
      </w:pPr>
    </w:p>
    <w:p w14:paraId="29CAFBA5" w14:textId="77777777" w:rsidR="00161D80" w:rsidRDefault="00161D80" w:rsidP="00161D80">
      <w:pPr>
        <w:jc w:val="center"/>
      </w:pPr>
    </w:p>
    <w:p w14:paraId="6B24A16F" w14:textId="77777777" w:rsidR="00161D80" w:rsidRDefault="00161D80"/>
    <w:p w14:paraId="77521DE0" w14:textId="77777777" w:rsidR="00161D80" w:rsidRDefault="003C0E45" w:rsidP="00161D80">
      <w:pPr>
        <w:spacing w:line="480" w:lineRule="auto"/>
        <w:ind w:firstLine="720"/>
      </w:pPr>
      <w:r>
        <w:lastRenderedPageBreak/>
        <w:t xml:space="preserve">The transport system forms an important within any given location, and thus it focuses on creating an improved interaction with the public. </w:t>
      </w:r>
      <w:r>
        <w:t>Therefore,</w:t>
      </w:r>
      <w:r>
        <w:t xml:space="preserve"> transportation services need to be highly diversified in ensuring that the needs of all stakeholders are taken care of. People with disabilities have been neglected when developing a transportation system, and thus they have suffered significantly. Theref</w:t>
      </w:r>
      <w:r>
        <w:t xml:space="preserve">ore having a meaningful change, in this case, will focus on multiagency engagement in ensuring that there is some of form of organization when it comes to the system operations. The transportation forms the basis of change </w:t>
      </w:r>
      <w:r>
        <w:t>although it is very diff</w:t>
      </w:r>
      <w:r>
        <w:t>icult to regulate themselves.</w:t>
      </w:r>
    </w:p>
    <w:p w14:paraId="40622DDA" w14:textId="77777777" w:rsidR="00803C68" w:rsidRDefault="003C0E45" w:rsidP="00161D80">
      <w:pPr>
        <w:spacing w:line="480" w:lineRule="auto"/>
        <w:ind w:firstLine="720"/>
      </w:pPr>
      <w:r>
        <w:t xml:space="preserve"> The state transportation department needs to be adequately included in managing a successful change considering that they have an essential role in protecting the needs of all citizens. The fact that there are people with </w:t>
      </w:r>
      <w:r>
        <w:t xml:space="preserve">disabilities means that the transport system should focus on ensuring that there </w:t>
      </w:r>
      <w:r w:rsidR="00161D80">
        <w:t>i</w:t>
      </w:r>
      <w:r>
        <w:t xml:space="preserve">s a high level </w:t>
      </w:r>
      <w:r w:rsidR="00161D80">
        <w:t>of commitment</w:t>
      </w:r>
      <w:r>
        <w:t xml:space="preserve">. The law enforcement agency also forms part of the existing stakeholders who </w:t>
      </w:r>
      <w:r w:rsidR="00161D80">
        <w:t>will</w:t>
      </w:r>
      <w:r>
        <w:t xml:space="preserve"> be tasked with an important role </w:t>
      </w:r>
      <w:r w:rsidR="00161D80">
        <w:t>to implement</w:t>
      </w:r>
      <w:r>
        <w:t xml:space="preserve"> the c</w:t>
      </w:r>
      <w:r>
        <w:t xml:space="preserve">hanges that will be defined as a </w:t>
      </w:r>
      <w:r w:rsidR="00161D80">
        <w:t>successful tran</w:t>
      </w:r>
      <w:r>
        <w:t>sition in the transportation system. The healthcare department needs to</w:t>
      </w:r>
      <w:r w:rsidR="008B162B">
        <w:t xml:space="preserve"> </w:t>
      </w:r>
      <w:r>
        <w:t xml:space="preserve">be integrated considering that if patients are unable to recover, the standards of healthcare will be questioned while failing </w:t>
      </w:r>
      <w:r>
        <w:t>to acknowledge the critical role that transportation plays.</w:t>
      </w:r>
    </w:p>
    <w:p w14:paraId="6593D910" w14:textId="77777777" w:rsidR="00A51FA3" w:rsidRDefault="003C0E45" w:rsidP="00161D80">
      <w:pPr>
        <w:spacing w:line="480" w:lineRule="auto"/>
        <w:ind w:firstLine="720"/>
      </w:pPr>
      <w:r>
        <w:t xml:space="preserve">The presentation of the findings based on a patient case will be done in a more general manner while focusing on the </w:t>
      </w:r>
      <w:r w:rsidR="008B162B">
        <w:t>facts</w:t>
      </w:r>
      <w:r>
        <w:t xml:space="preserve"> as identified by the patient who has been significantly </w:t>
      </w:r>
      <w:r w:rsidR="008B162B">
        <w:t>influenced</w:t>
      </w:r>
      <w:r>
        <w:t xml:space="preserve"> negatively by the existing transportation system.</w:t>
      </w:r>
      <w:r w:rsidR="008B162B">
        <w:t xml:space="preserve"> I will focus on explaining the current link between healthcare delivery and transportation so that the audience understand the influence effectively that poor transportation service has on the distribution of quality healthcare. The audience would preferably include state officials because they are directly </w:t>
      </w:r>
      <w:r w:rsidR="00161D80">
        <w:t>involved in</w:t>
      </w:r>
      <w:r w:rsidR="008B162B">
        <w:t xml:space="preserve"> the implementation of the transportation service and understand the existing challenges as well as solutions to the problem. The focus of the presentation will be based on a strategic understanding of fundamental concepts that define a successful interlink between healthcare and transport.  </w:t>
      </w:r>
    </w:p>
    <w:p w14:paraId="195B11CF" w14:textId="77777777" w:rsidR="008B162B" w:rsidRDefault="003C0E45" w:rsidP="00161D80">
      <w:pPr>
        <w:spacing w:line="480" w:lineRule="auto"/>
        <w:ind w:firstLine="720"/>
      </w:pPr>
      <w:r>
        <w:t xml:space="preserve">Social and cultural factors play an essential role in influencing the quality </w:t>
      </w:r>
      <w:r w:rsidR="00161D80">
        <w:t>of healthcare</w:t>
      </w:r>
      <w:r>
        <w:t xml:space="preserve"> considering that every patient has different concerns. The social factors that will form a vital emphasis include accessibility, </w:t>
      </w:r>
      <w:r w:rsidR="00161D80">
        <w:t>knowledge and</w:t>
      </w:r>
      <w:r>
        <w:t xml:space="preserve"> social relations. These factors are important and provide an integrated understanding of extraordinary measures that can help improve the quality of health care services delivered. </w:t>
      </w:r>
      <w:r w:rsidR="00161D80">
        <w:t>The</w:t>
      </w:r>
      <w:r>
        <w:t xml:space="preserve"> cultural factors that will form the basis of communication will include patient beliefs, attitude, and values. Different individuals are </w:t>
      </w:r>
      <w:r w:rsidR="00161D80">
        <w:t>influenced</w:t>
      </w:r>
      <w:r>
        <w:t xml:space="preserve"> differently, and thus it is essential to maintain a strong focus on the underlying cultural </w:t>
      </w:r>
      <w:r w:rsidR="00161D80">
        <w:t>concepts, which</w:t>
      </w:r>
      <w:r>
        <w:t xml:space="preserve"> define an individual behavior.</w:t>
      </w:r>
    </w:p>
    <w:p w14:paraId="5E2A8925" w14:textId="77777777" w:rsidR="008B162B" w:rsidRDefault="003C0E45" w:rsidP="00161D80">
      <w:pPr>
        <w:spacing w:line="480" w:lineRule="auto"/>
        <w:ind w:firstLine="720"/>
      </w:pPr>
      <w:r>
        <w:t xml:space="preserve">The legal and ethical considerations that define better communication on the topic will be based on formal </w:t>
      </w:r>
      <w:r w:rsidR="00161D80">
        <w:t>language and</w:t>
      </w:r>
      <w:r>
        <w:t xml:space="preserve"> be respecting the needs of everyone as well as the ef</w:t>
      </w:r>
      <w:r>
        <w:t>forts that have been put in place considering that the implementation of the system was a sign of progress which needs to be embraced and diversified to achieve an improved level of succes</w:t>
      </w:r>
      <w:r w:rsidR="00161D80">
        <w:t xml:space="preserve">s. The rights of all stakeholders </w:t>
      </w:r>
      <w:r>
        <w:t xml:space="preserve">involved will be </w:t>
      </w:r>
      <w:r>
        <w:t>effectively managed to enhance the admissibility of the suggestions made.</w:t>
      </w:r>
    </w:p>
    <w:sectPr w:rsidR="008B162B" w:rsidSect="00161D8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C29F45" w14:textId="77777777" w:rsidR="003C0E45" w:rsidRDefault="003C0E45">
      <w:pPr>
        <w:spacing w:after="0" w:line="240" w:lineRule="auto"/>
      </w:pPr>
      <w:r>
        <w:separator/>
      </w:r>
    </w:p>
  </w:endnote>
  <w:endnote w:type="continuationSeparator" w:id="0">
    <w:p w14:paraId="6560D7C7" w14:textId="77777777" w:rsidR="003C0E45" w:rsidRDefault="003C0E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439321" w14:textId="77777777" w:rsidR="003C0E45" w:rsidRDefault="003C0E45">
      <w:pPr>
        <w:spacing w:after="0" w:line="240" w:lineRule="auto"/>
      </w:pPr>
      <w:r>
        <w:separator/>
      </w:r>
    </w:p>
  </w:footnote>
  <w:footnote w:type="continuationSeparator" w:id="0">
    <w:p w14:paraId="50928ECD" w14:textId="77777777" w:rsidR="003C0E45" w:rsidRDefault="003C0E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C1C5D9" w14:textId="77777777" w:rsidR="00161D80" w:rsidRDefault="003C0E45">
    <w:pPr>
      <w:pStyle w:val="Header"/>
      <w:jc w:val="right"/>
    </w:pPr>
    <w:r w:rsidRPr="00161D80">
      <w:t xml:space="preserve">TRANSPORTATION SERVICE REFLECTION </w:t>
    </w:r>
    <w:r>
      <w:t xml:space="preserve">                                                                      </w:t>
    </w:r>
    <w:sdt>
      <w:sdtPr>
        <w:id w:val="-209970458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61F75">
          <w:rPr>
            <w:noProof/>
          </w:rPr>
          <w:t>2</w:t>
        </w:r>
        <w:r>
          <w:rPr>
            <w:noProof/>
          </w:rPr>
          <w:fldChar w:fldCharType="end"/>
        </w:r>
      </w:sdtContent>
    </w:sdt>
  </w:p>
  <w:p w14:paraId="40D004BA" w14:textId="77777777" w:rsidR="00161D80" w:rsidRDefault="00161D8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A7F232" w14:textId="77777777" w:rsidR="00161D80" w:rsidRDefault="003C0E45">
    <w:pPr>
      <w:pStyle w:val="Header"/>
      <w:jc w:val="right"/>
    </w:pPr>
    <w:r>
      <w:t xml:space="preserve">Running head: TRANSPORTATION SERVICE REFLECTION                                                </w:t>
    </w:r>
    <w:sdt>
      <w:sdtPr>
        <w:id w:val="-146403939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470352F0" w14:textId="77777777" w:rsidR="00161D80" w:rsidRDefault="00161D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1FA3"/>
    <w:rsid w:val="00161D80"/>
    <w:rsid w:val="003C0E45"/>
    <w:rsid w:val="00461F75"/>
    <w:rsid w:val="005D4E8C"/>
    <w:rsid w:val="00803C68"/>
    <w:rsid w:val="008B162B"/>
    <w:rsid w:val="00901D09"/>
    <w:rsid w:val="00A51F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7825AF-951B-468C-90BE-4B728BB5F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1D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1D80"/>
  </w:style>
  <w:style w:type="paragraph" w:styleId="Footer">
    <w:name w:val="footer"/>
    <w:basedOn w:val="Normal"/>
    <w:link w:val="FooterChar"/>
    <w:uiPriority w:val="99"/>
    <w:unhideWhenUsed/>
    <w:rsid w:val="00161D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1D80"/>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61F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1F7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534</Words>
  <Characters>3046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2018-08-16T20:11:00Z</dcterms:created>
  <dcterms:modified xsi:type="dcterms:W3CDTF">2018-08-16T20:11:00Z</dcterms:modified>
</cp:coreProperties>
</file>